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E890C" w14:textId="77777777" w:rsidR="00345C70" w:rsidRPr="009679F4" w:rsidRDefault="00345C70" w:rsidP="008D3D41">
      <w:pPr>
        <w:pStyle w:val="NoSpacing"/>
        <w:rPr>
          <w:b/>
          <w:bCs/>
          <w:sz w:val="20"/>
          <w:szCs w:val="20"/>
        </w:rPr>
      </w:pPr>
    </w:p>
    <w:p w14:paraId="127B5E46" w14:textId="3446704A" w:rsidR="00987F5F" w:rsidRPr="00091DEA" w:rsidRDefault="005E1D9B" w:rsidP="00091DEA">
      <w:pPr>
        <w:pStyle w:val="NoSpacing"/>
        <w:jc w:val="center"/>
        <w:rPr>
          <w:b/>
          <w:bCs/>
          <w:sz w:val="28"/>
          <w:szCs w:val="28"/>
        </w:rPr>
      </w:pPr>
      <w:r w:rsidRPr="00091DEA">
        <w:rPr>
          <w:b/>
          <w:bCs/>
          <w:sz w:val="28"/>
          <w:szCs w:val="28"/>
        </w:rPr>
        <w:t>Upper-Level</w:t>
      </w:r>
      <w:r w:rsidR="00F01E4F" w:rsidRPr="00091DEA">
        <w:rPr>
          <w:b/>
          <w:bCs/>
          <w:sz w:val="28"/>
          <w:szCs w:val="28"/>
        </w:rPr>
        <w:t xml:space="preserve"> Biology Courses</w:t>
      </w:r>
    </w:p>
    <w:p w14:paraId="21DC68D1" w14:textId="3B5B2479" w:rsidR="00F01E4F" w:rsidRDefault="00F01E4F" w:rsidP="00091DEA">
      <w:pPr>
        <w:pStyle w:val="NoSpacing"/>
        <w:jc w:val="center"/>
        <w:rPr>
          <w:b/>
          <w:bCs/>
          <w:sz w:val="28"/>
          <w:szCs w:val="28"/>
        </w:rPr>
      </w:pPr>
      <w:r w:rsidRPr="00091DEA">
        <w:rPr>
          <w:b/>
          <w:bCs/>
          <w:sz w:val="28"/>
          <w:szCs w:val="28"/>
        </w:rPr>
        <w:t>Fall 20</w:t>
      </w:r>
      <w:r w:rsidR="0058452C">
        <w:rPr>
          <w:b/>
          <w:bCs/>
          <w:sz w:val="28"/>
          <w:szCs w:val="28"/>
        </w:rPr>
        <w:t>2</w:t>
      </w:r>
      <w:r w:rsidR="00896251">
        <w:rPr>
          <w:b/>
          <w:bCs/>
          <w:sz w:val="28"/>
          <w:szCs w:val="28"/>
        </w:rPr>
        <w:t>6</w:t>
      </w:r>
      <w:r w:rsidR="000610C9" w:rsidRPr="00091DEA">
        <w:rPr>
          <w:b/>
          <w:bCs/>
          <w:sz w:val="28"/>
          <w:szCs w:val="28"/>
        </w:rPr>
        <w:t xml:space="preserve"> </w:t>
      </w:r>
      <w:r w:rsidRPr="00091DEA">
        <w:rPr>
          <w:b/>
          <w:bCs/>
          <w:sz w:val="28"/>
          <w:szCs w:val="28"/>
        </w:rPr>
        <w:t>/ Spring &amp; Summer 20</w:t>
      </w:r>
      <w:r w:rsidR="0058452C">
        <w:rPr>
          <w:b/>
          <w:bCs/>
          <w:sz w:val="28"/>
          <w:szCs w:val="28"/>
        </w:rPr>
        <w:t>2</w:t>
      </w:r>
      <w:r w:rsidR="00896251">
        <w:rPr>
          <w:b/>
          <w:bCs/>
          <w:sz w:val="28"/>
          <w:szCs w:val="28"/>
        </w:rPr>
        <w:t>7</w:t>
      </w:r>
      <w:r w:rsidR="00763691">
        <w:rPr>
          <w:b/>
          <w:bCs/>
          <w:sz w:val="28"/>
          <w:szCs w:val="28"/>
        </w:rPr>
        <w:t xml:space="preserve"> (tentative)</w:t>
      </w:r>
    </w:p>
    <w:tbl>
      <w:tblPr>
        <w:tblStyle w:val="TableGrid"/>
        <w:tblpPr w:leftFromText="180" w:rightFromText="180" w:vertAnchor="page" w:horzAnchor="margin" w:tblpY="1491"/>
        <w:tblW w:w="5077" w:type="pct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524"/>
        <w:gridCol w:w="1524"/>
        <w:gridCol w:w="4051"/>
        <w:gridCol w:w="2156"/>
        <w:gridCol w:w="1711"/>
      </w:tblGrid>
      <w:tr w:rsidR="008D3D41" w:rsidRPr="00FB5296" w14:paraId="338ECF30" w14:textId="77777777" w:rsidTr="003047D9">
        <w:tc>
          <w:tcPr>
            <w:tcW w:w="695" w:type="pct"/>
            <w:tcBorders>
              <w:top w:val="nil"/>
              <w:left w:val="nil"/>
              <w:bottom w:val="nil"/>
              <w:right w:val="single" w:sz="8" w:space="0" w:color="595959" w:themeColor="text1" w:themeTint="A6"/>
            </w:tcBorders>
            <w:shd w:val="clear" w:color="auto" w:fill="808080" w:themeFill="background1" w:themeFillShade="80"/>
          </w:tcPr>
          <w:p w14:paraId="038C3002" w14:textId="77777777" w:rsidR="008D3D41" w:rsidRPr="00FC7CEA" w:rsidRDefault="008D3D41" w:rsidP="003047D9">
            <w:pPr>
              <w:jc w:val="center"/>
              <w:rPr>
                <w:rFonts w:ascii="Ebrima" w:hAnsi="Ebrima"/>
                <w:b/>
                <w:color w:val="FFFFFF" w:themeColor="background1"/>
                <w:sz w:val="8"/>
                <w:szCs w:val="8"/>
              </w:rPr>
            </w:pPr>
          </w:p>
          <w:p w14:paraId="341A6770" w14:textId="77777777" w:rsidR="008D3D41" w:rsidRPr="00FB5296" w:rsidRDefault="008D3D41" w:rsidP="003047D9">
            <w:pPr>
              <w:jc w:val="center"/>
              <w:rPr>
                <w:rFonts w:ascii="Ebrima" w:hAnsi="Ebrima"/>
                <w:b/>
                <w:color w:val="FFFFFF" w:themeColor="background1"/>
                <w:sz w:val="23"/>
                <w:szCs w:val="23"/>
              </w:rPr>
            </w:pPr>
            <w:r>
              <w:rPr>
                <w:rFonts w:ascii="Ebrima" w:hAnsi="Ebrima"/>
                <w:b/>
                <w:color w:val="FFFFFF" w:themeColor="background1"/>
                <w:sz w:val="23"/>
                <w:szCs w:val="23"/>
              </w:rPr>
              <w:t>Semester</w:t>
            </w:r>
          </w:p>
        </w:tc>
        <w:tc>
          <w:tcPr>
            <w:tcW w:w="695" w:type="pct"/>
            <w:tcBorders>
              <w:top w:val="nil"/>
              <w:left w:val="single" w:sz="8" w:space="0" w:color="595959" w:themeColor="text1" w:themeTint="A6"/>
              <w:bottom w:val="nil"/>
              <w:right w:val="single" w:sz="8" w:space="0" w:color="595959" w:themeColor="text1" w:themeTint="A6"/>
            </w:tcBorders>
            <w:shd w:val="clear" w:color="auto" w:fill="808080" w:themeFill="background1" w:themeFillShade="80"/>
          </w:tcPr>
          <w:p w14:paraId="73FEFBB1" w14:textId="77777777" w:rsidR="008D3D41" w:rsidRPr="00FB5296" w:rsidRDefault="008D3D41" w:rsidP="003047D9">
            <w:pPr>
              <w:jc w:val="center"/>
              <w:rPr>
                <w:rFonts w:ascii="Ebrima" w:hAnsi="Ebrima"/>
                <w:b/>
                <w:color w:val="FFFFFF" w:themeColor="background1"/>
                <w:sz w:val="23"/>
                <w:szCs w:val="23"/>
              </w:rPr>
            </w:pPr>
            <w:r w:rsidRPr="00FB5296">
              <w:rPr>
                <w:rFonts w:ascii="Ebrima" w:hAnsi="Ebrima"/>
                <w:b/>
                <w:color w:val="FFFFFF" w:themeColor="background1"/>
                <w:sz w:val="23"/>
                <w:szCs w:val="23"/>
              </w:rPr>
              <w:t>Course/</w:t>
            </w:r>
          </w:p>
          <w:p w14:paraId="180AA47F" w14:textId="77777777" w:rsidR="008D3D41" w:rsidRPr="00FB5296" w:rsidRDefault="008D3D41" w:rsidP="003047D9">
            <w:pPr>
              <w:jc w:val="center"/>
              <w:rPr>
                <w:rFonts w:ascii="Ebrima" w:hAnsi="Ebrima"/>
                <w:b/>
                <w:color w:val="FFFFFF" w:themeColor="background1"/>
                <w:sz w:val="23"/>
                <w:szCs w:val="23"/>
              </w:rPr>
            </w:pPr>
            <w:r w:rsidRPr="00FB5296">
              <w:rPr>
                <w:rFonts w:ascii="Ebrima" w:hAnsi="Ebrima"/>
                <w:b/>
                <w:color w:val="FFFFFF" w:themeColor="background1"/>
                <w:sz w:val="23"/>
                <w:szCs w:val="23"/>
              </w:rPr>
              <w:t>Class #</w:t>
            </w:r>
          </w:p>
        </w:tc>
        <w:tc>
          <w:tcPr>
            <w:tcW w:w="1847" w:type="pct"/>
            <w:tcBorders>
              <w:top w:val="nil"/>
              <w:left w:val="single" w:sz="8" w:space="0" w:color="595959" w:themeColor="text1" w:themeTint="A6"/>
              <w:bottom w:val="nil"/>
              <w:right w:val="single" w:sz="8" w:space="0" w:color="595959" w:themeColor="text1" w:themeTint="A6"/>
            </w:tcBorders>
            <w:shd w:val="clear" w:color="auto" w:fill="808080" w:themeFill="background1" w:themeFillShade="80"/>
          </w:tcPr>
          <w:p w14:paraId="6B5564E4" w14:textId="77777777" w:rsidR="008D3D41" w:rsidRPr="00FC7CEA" w:rsidRDefault="008D3D41" w:rsidP="003047D9">
            <w:pPr>
              <w:jc w:val="center"/>
              <w:rPr>
                <w:rFonts w:ascii="Ebrima" w:hAnsi="Ebrima"/>
                <w:b/>
                <w:color w:val="FFFFFF" w:themeColor="background1"/>
                <w:sz w:val="8"/>
                <w:szCs w:val="8"/>
              </w:rPr>
            </w:pPr>
          </w:p>
          <w:p w14:paraId="460C66FA" w14:textId="77777777" w:rsidR="008D3D41" w:rsidRPr="00FB5296" w:rsidRDefault="008D3D41" w:rsidP="003047D9">
            <w:pPr>
              <w:jc w:val="center"/>
              <w:rPr>
                <w:rFonts w:ascii="Ebrima" w:hAnsi="Ebrima"/>
                <w:b/>
                <w:color w:val="FFFFFF" w:themeColor="background1"/>
                <w:sz w:val="23"/>
                <w:szCs w:val="23"/>
              </w:rPr>
            </w:pPr>
            <w:r w:rsidRPr="00FB5296">
              <w:rPr>
                <w:rFonts w:ascii="Ebrima" w:hAnsi="Ebrima"/>
                <w:b/>
                <w:color w:val="FFFFFF" w:themeColor="background1"/>
                <w:sz w:val="23"/>
                <w:szCs w:val="23"/>
              </w:rPr>
              <w:t>Course Title</w:t>
            </w:r>
          </w:p>
        </w:tc>
        <w:tc>
          <w:tcPr>
            <w:tcW w:w="983" w:type="pct"/>
            <w:tcBorders>
              <w:top w:val="nil"/>
              <w:left w:val="single" w:sz="8" w:space="0" w:color="595959" w:themeColor="text1" w:themeTint="A6"/>
              <w:bottom w:val="nil"/>
              <w:right w:val="single" w:sz="8" w:space="0" w:color="595959" w:themeColor="text1" w:themeTint="A6"/>
            </w:tcBorders>
            <w:shd w:val="clear" w:color="auto" w:fill="808080" w:themeFill="background1" w:themeFillShade="80"/>
          </w:tcPr>
          <w:p w14:paraId="64D7713D" w14:textId="77777777" w:rsidR="008D3D41" w:rsidRPr="00FB5296" w:rsidRDefault="008D3D41" w:rsidP="003047D9">
            <w:pPr>
              <w:jc w:val="center"/>
              <w:rPr>
                <w:rFonts w:ascii="Ebrima" w:hAnsi="Ebrima"/>
                <w:b/>
                <w:color w:val="FFFFFF" w:themeColor="background1"/>
                <w:sz w:val="23"/>
                <w:szCs w:val="23"/>
              </w:rPr>
            </w:pPr>
            <w:r w:rsidRPr="00FB5296">
              <w:rPr>
                <w:rFonts w:ascii="Ebrima" w:hAnsi="Ebrima"/>
                <w:b/>
                <w:color w:val="FFFFFF" w:themeColor="background1"/>
                <w:sz w:val="23"/>
                <w:szCs w:val="23"/>
              </w:rPr>
              <w:t>Biology Pre-requisites</w:t>
            </w:r>
          </w:p>
        </w:tc>
        <w:tc>
          <w:tcPr>
            <w:tcW w:w="780" w:type="pct"/>
            <w:tcBorders>
              <w:top w:val="nil"/>
              <w:left w:val="single" w:sz="8" w:space="0" w:color="595959" w:themeColor="text1" w:themeTint="A6"/>
              <w:bottom w:val="nil"/>
              <w:right w:val="nil"/>
            </w:tcBorders>
            <w:shd w:val="clear" w:color="auto" w:fill="808080" w:themeFill="background1" w:themeFillShade="80"/>
          </w:tcPr>
          <w:p w14:paraId="38202AFF" w14:textId="77777777" w:rsidR="008D3D41" w:rsidRPr="00FC7CEA" w:rsidRDefault="008D3D41" w:rsidP="003047D9">
            <w:pPr>
              <w:jc w:val="center"/>
              <w:rPr>
                <w:rFonts w:ascii="Ebrima" w:hAnsi="Ebrima"/>
                <w:b/>
                <w:color w:val="FFFFFF" w:themeColor="background1"/>
                <w:sz w:val="8"/>
                <w:szCs w:val="8"/>
              </w:rPr>
            </w:pPr>
          </w:p>
          <w:p w14:paraId="451E3973" w14:textId="77777777" w:rsidR="008D3D41" w:rsidRPr="00FB5296" w:rsidRDefault="008D3D41" w:rsidP="003047D9">
            <w:pPr>
              <w:jc w:val="center"/>
              <w:rPr>
                <w:rFonts w:ascii="Ebrima" w:hAnsi="Ebrima"/>
                <w:b/>
                <w:color w:val="FFFFFF" w:themeColor="background1"/>
                <w:sz w:val="23"/>
                <w:szCs w:val="23"/>
              </w:rPr>
            </w:pPr>
            <w:r w:rsidRPr="00FB5296">
              <w:rPr>
                <w:rFonts w:ascii="Ebrima" w:hAnsi="Ebrima"/>
                <w:b/>
                <w:color w:val="FFFFFF" w:themeColor="background1"/>
                <w:sz w:val="23"/>
                <w:szCs w:val="23"/>
              </w:rPr>
              <w:t>Designation</w:t>
            </w:r>
          </w:p>
        </w:tc>
      </w:tr>
      <w:tr w:rsidR="008D3D41" w:rsidRPr="00FB5296" w14:paraId="396CFB19" w14:textId="77777777" w:rsidTr="003047D9">
        <w:tc>
          <w:tcPr>
            <w:tcW w:w="695" w:type="pct"/>
            <w:shd w:val="clear" w:color="auto" w:fill="E2EFD9" w:themeFill="accent6" w:themeFillTint="33"/>
          </w:tcPr>
          <w:p w14:paraId="08AF392F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45318442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3015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17ABBD0F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Indigenous Plant Uses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32809D33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0B1B8293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E</w:t>
            </w:r>
          </w:p>
        </w:tc>
      </w:tr>
      <w:tr w:rsidR="008D3D41" w:rsidRPr="00FB5296" w14:paraId="3B0D0F0A" w14:textId="77777777" w:rsidTr="003047D9">
        <w:tc>
          <w:tcPr>
            <w:tcW w:w="695" w:type="pct"/>
            <w:shd w:val="clear" w:color="auto" w:fill="E2EFD9" w:themeFill="accent6" w:themeFillTint="33"/>
          </w:tcPr>
          <w:p w14:paraId="24E9C2AE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36DE4376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3017C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07CECCD4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Analytical Tools for Behavior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23949505" w14:textId="77777777" w:rsidR="008D3D41" w:rsidRPr="00A95643" w:rsidRDefault="008D3D41" w:rsidP="003047D9">
            <w:pPr>
              <w:rPr>
                <w:rFonts w:ascii="Ebrima" w:hAnsi="Ebrima"/>
                <w:color w:val="FF0000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1625968B" w14:textId="77777777" w:rsidR="008D3D41" w:rsidRPr="00A95643" w:rsidRDefault="008D3D41" w:rsidP="003047D9">
            <w:pPr>
              <w:rPr>
                <w:rFonts w:ascii="Ebrima" w:hAnsi="Ebrima"/>
                <w:color w:val="FF0000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E, Lab *</w:t>
            </w:r>
          </w:p>
        </w:tc>
      </w:tr>
      <w:tr w:rsidR="008D3D41" w:rsidRPr="00FB5296" w14:paraId="3EB760A8" w14:textId="77777777" w:rsidTr="003047D9">
        <w:tc>
          <w:tcPr>
            <w:tcW w:w="695" w:type="pct"/>
            <w:shd w:val="clear" w:color="auto" w:fill="E2EFD9" w:themeFill="accent6" w:themeFillTint="33"/>
          </w:tcPr>
          <w:p w14:paraId="7F06C37A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41861F26" w14:textId="77777777" w:rsidR="008D3D41" w:rsidRPr="00A95643" w:rsidRDefault="008D3D41" w:rsidP="003047D9">
            <w:pPr>
              <w:jc w:val="center"/>
              <w:rPr>
                <w:rFonts w:ascii="Ebrima" w:hAnsi="Ebrima"/>
                <w:b/>
                <w:bCs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3020C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5165CA26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Human &amp; Comparative Anatomy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4908E95F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75EDCBFB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C, Lab *</w:t>
            </w:r>
          </w:p>
        </w:tc>
      </w:tr>
      <w:tr w:rsidR="008D3D41" w:rsidRPr="00FB5296" w14:paraId="11D946B9" w14:textId="77777777" w:rsidTr="003047D9">
        <w:tc>
          <w:tcPr>
            <w:tcW w:w="695" w:type="pct"/>
            <w:shd w:val="clear" w:color="auto" w:fill="E2EFD9" w:themeFill="accent6" w:themeFillTint="33"/>
          </w:tcPr>
          <w:p w14:paraId="1C03EC45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5D8BC15F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3021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55863D17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Human &amp; Comparative Physiology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19E2848F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C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22041654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 *</w:t>
            </w:r>
          </w:p>
        </w:tc>
      </w:tr>
      <w:tr w:rsidR="008D3D41" w:rsidRPr="00FB5296" w14:paraId="17246D3E" w14:textId="77777777" w:rsidTr="003047D9">
        <w:tc>
          <w:tcPr>
            <w:tcW w:w="695" w:type="pct"/>
            <w:shd w:val="clear" w:color="auto" w:fill="E2EFD9" w:themeFill="accent6" w:themeFillTint="33"/>
          </w:tcPr>
          <w:p w14:paraId="577ACF25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1D69912A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3024/3024L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75F2C01C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Aquatic Biology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7CC0F9CA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123BB1E6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E*</w:t>
            </w:r>
          </w:p>
        </w:tc>
      </w:tr>
      <w:tr w:rsidR="008D3D41" w:rsidRPr="00FB5296" w14:paraId="13B17AFE" w14:textId="77777777" w:rsidTr="003047D9">
        <w:tc>
          <w:tcPr>
            <w:tcW w:w="695" w:type="pct"/>
            <w:shd w:val="clear" w:color="auto" w:fill="E2EFD9" w:themeFill="accent6" w:themeFillTint="33"/>
          </w:tcPr>
          <w:p w14:paraId="6B7FAF33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1C7122E7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3027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3B54B6A2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Introduction to Biotechnology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3BEF3FF7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C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6475BBC6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B, C *</w:t>
            </w:r>
          </w:p>
        </w:tc>
      </w:tr>
      <w:tr w:rsidR="008D3D41" w:rsidRPr="00FB5296" w14:paraId="551ACC4E" w14:textId="77777777" w:rsidTr="003047D9">
        <w:tc>
          <w:tcPr>
            <w:tcW w:w="695" w:type="pct"/>
            <w:shd w:val="clear" w:color="auto" w:fill="E2EFD9" w:themeFill="accent6" w:themeFillTint="33"/>
          </w:tcPr>
          <w:p w14:paraId="1AC81082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082E017A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3041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67FB6C46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Biology of Sex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3375BA2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46736C9E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C, E</w:t>
            </w:r>
          </w:p>
        </w:tc>
      </w:tr>
      <w:tr w:rsidR="008D3D41" w:rsidRPr="00FB5296" w14:paraId="2660E6E7" w14:textId="77777777" w:rsidTr="003047D9">
        <w:tc>
          <w:tcPr>
            <w:tcW w:w="695" w:type="pct"/>
            <w:shd w:val="clear" w:color="auto" w:fill="E2EFD9" w:themeFill="accent6" w:themeFillTint="33"/>
          </w:tcPr>
          <w:p w14:paraId="001C9D30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64C6ED89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3051C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3E939C54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Flowering Plant Classification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3FE11889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39770754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E, Lab *</w:t>
            </w:r>
          </w:p>
        </w:tc>
      </w:tr>
      <w:tr w:rsidR="008D3D41" w:rsidRPr="009B6523" w14:paraId="10AB99F8" w14:textId="77777777" w:rsidTr="003047D9">
        <w:tc>
          <w:tcPr>
            <w:tcW w:w="695" w:type="pct"/>
            <w:shd w:val="clear" w:color="auto" w:fill="E2EFD9" w:themeFill="accent6" w:themeFillTint="33"/>
          </w:tcPr>
          <w:p w14:paraId="6E86E709" w14:textId="77777777" w:rsidR="008D3D41" w:rsidRPr="00E921DB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485A2A2C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4005C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4610B506" w14:textId="77777777" w:rsidR="008D3D41" w:rsidRPr="00054C96" w:rsidRDefault="008D3D41" w:rsidP="003047D9">
            <w:pPr>
              <w:rPr>
                <w:rFonts w:ascii="Ebrima" w:hAnsi="Ebrima"/>
                <w:sz w:val="18"/>
                <w:szCs w:val="18"/>
              </w:rPr>
            </w:pPr>
            <w:r w:rsidRPr="002306B2">
              <w:rPr>
                <w:rFonts w:ascii="Ebrima" w:hAnsi="Ebrima"/>
                <w:sz w:val="18"/>
                <w:szCs w:val="18"/>
              </w:rPr>
              <w:t xml:space="preserve">How Humans Evolve: Past, Present, &amp; Future 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09FD7542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5B8822CB" w14:textId="77777777" w:rsidR="008D3D41" w:rsidRPr="009B6523" w:rsidRDefault="008D3D41" w:rsidP="003047D9">
            <w:pPr>
              <w:rPr>
                <w:rFonts w:ascii="Ebrima" w:hAnsi="Ebrima"/>
                <w:sz w:val="20"/>
                <w:szCs w:val="20"/>
                <w:highlight w:val="yellow"/>
              </w:rPr>
            </w:pPr>
            <w:r w:rsidRPr="0060508C">
              <w:rPr>
                <w:rFonts w:ascii="Ebrima" w:hAnsi="Ebrima"/>
                <w:sz w:val="20"/>
                <w:szCs w:val="20"/>
              </w:rPr>
              <w:t>A, B, E</w:t>
            </w:r>
          </w:p>
        </w:tc>
      </w:tr>
      <w:tr w:rsidR="008D3D41" w:rsidRPr="00FB5296" w14:paraId="20193250" w14:textId="77777777" w:rsidTr="003047D9">
        <w:tc>
          <w:tcPr>
            <w:tcW w:w="695" w:type="pct"/>
            <w:shd w:val="clear" w:color="auto" w:fill="E2EFD9" w:themeFill="accent6" w:themeFillTint="33"/>
          </w:tcPr>
          <w:p w14:paraId="223E78DE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51AF91D9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4011/4011L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577B0A52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Microbiology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2647D97C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C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2D6F40E4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 xml:space="preserve">A, B, C, Lab </w:t>
            </w:r>
          </w:p>
        </w:tc>
      </w:tr>
      <w:tr w:rsidR="008D3D41" w:rsidRPr="00FB5296" w14:paraId="3A81C389" w14:textId="77777777" w:rsidTr="003047D9">
        <w:tc>
          <w:tcPr>
            <w:tcW w:w="695" w:type="pct"/>
            <w:shd w:val="clear" w:color="auto" w:fill="E2EFD9" w:themeFill="accent6" w:themeFillTint="33"/>
          </w:tcPr>
          <w:p w14:paraId="01ABE57B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3A8F5EEC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4022C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29396944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Vertebrate Zoology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1A8824E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73FC8B8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E, Lab</w:t>
            </w:r>
          </w:p>
        </w:tc>
      </w:tr>
      <w:tr w:rsidR="008D3D41" w:rsidRPr="00FB5296" w14:paraId="26FFBE75" w14:textId="77777777" w:rsidTr="003047D9">
        <w:tc>
          <w:tcPr>
            <w:tcW w:w="695" w:type="pct"/>
            <w:shd w:val="clear" w:color="auto" w:fill="E2EFD9" w:themeFill="accent6" w:themeFillTint="33"/>
          </w:tcPr>
          <w:p w14:paraId="1F374499" w14:textId="77777777" w:rsidR="008D3D41" w:rsidRPr="00E921DB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264F75A7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4015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516159DD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Environmental Epigenetics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1EC1571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7A36E51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A, B, C, E**</w:t>
            </w:r>
          </w:p>
        </w:tc>
      </w:tr>
      <w:tr w:rsidR="008D3D41" w:rsidRPr="00FB5296" w14:paraId="47DF2E79" w14:textId="77777777" w:rsidTr="003047D9">
        <w:tc>
          <w:tcPr>
            <w:tcW w:w="695" w:type="pct"/>
            <w:shd w:val="clear" w:color="auto" w:fill="E2EFD9" w:themeFill="accent6" w:themeFillTint="33"/>
          </w:tcPr>
          <w:p w14:paraId="3C3A6858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27C1C9A4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4030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506171F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Animal Behavior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455E0552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42FEE68B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 xml:space="preserve">A, E </w:t>
            </w:r>
          </w:p>
        </w:tc>
      </w:tr>
      <w:tr w:rsidR="008D3D41" w:rsidRPr="00FB5296" w14:paraId="0054F013" w14:textId="77777777" w:rsidTr="003047D9">
        <w:tc>
          <w:tcPr>
            <w:tcW w:w="695" w:type="pct"/>
            <w:shd w:val="clear" w:color="auto" w:fill="E2EFD9" w:themeFill="accent6" w:themeFillTint="33"/>
          </w:tcPr>
          <w:p w14:paraId="5806B8D7" w14:textId="77777777" w:rsidR="008D3D41" w:rsidRPr="00E921DB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14EDE4A1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4040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0568A3C6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Neurobiology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1A5F87A6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5DE39EEE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C, E</w:t>
            </w:r>
          </w:p>
        </w:tc>
      </w:tr>
      <w:tr w:rsidR="008D3D41" w:rsidRPr="00FB5296" w14:paraId="46F76C97" w14:textId="77777777" w:rsidTr="003047D9">
        <w:tc>
          <w:tcPr>
            <w:tcW w:w="695" w:type="pct"/>
            <w:shd w:val="clear" w:color="auto" w:fill="E2EFD9" w:themeFill="accent6" w:themeFillTint="33"/>
          </w:tcPr>
          <w:p w14:paraId="558AB3AF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451C35EA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4043/4043L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664D251A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Medical Parasitology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38954125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C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50F0F51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C, Lab</w:t>
            </w:r>
          </w:p>
        </w:tc>
      </w:tr>
      <w:tr w:rsidR="008D3D41" w:rsidRPr="00FB5296" w14:paraId="6EA2B2D8" w14:textId="77777777" w:rsidTr="003047D9">
        <w:tc>
          <w:tcPr>
            <w:tcW w:w="695" w:type="pct"/>
            <w:shd w:val="clear" w:color="auto" w:fill="E2EFD9" w:themeFill="accent6" w:themeFillTint="33"/>
          </w:tcPr>
          <w:p w14:paraId="1D0DB2A7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318B6352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4052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4B6E1289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Developmental Biology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58C9F220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C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565AA617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C</w:t>
            </w:r>
          </w:p>
        </w:tc>
      </w:tr>
      <w:tr w:rsidR="008D3D41" w:rsidRPr="00FB5296" w14:paraId="30D53B69" w14:textId="77777777" w:rsidTr="003047D9">
        <w:tc>
          <w:tcPr>
            <w:tcW w:w="695" w:type="pct"/>
            <w:shd w:val="clear" w:color="auto" w:fill="E2EFD9" w:themeFill="accent6" w:themeFillTint="33"/>
          </w:tcPr>
          <w:p w14:paraId="72B3F749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7D229E3B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4177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341D413C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Evolution</w:t>
            </w:r>
            <w:r>
              <w:rPr>
                <w:rFonts w:ascii="Ebrima" w:hAnsi="Ebrima"/>
                <w:sz w:val="20"/>
                <w:szCs w:val="20"/>
              </w:rPr>
              <w:t>: The Secret of Life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615C61C1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301F037A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C, E</w:t>
            </w:r>
          </w:p>
        </w:tc>
      </w:tr>
      <w:tr w:rsidR="008D3D41" w:rsidRPr="00FB5296" w14:paraId="6B652BF9" w14:textId="77777777" w:rsidTr="003047D9">
        <w:tc>
          <w:tcPr>
            <w:tcW w:w="695" w:type="pct"/>
            <w:shd w:val="clear" w:color="auto" w:fill="E2EFD9" w:themeFill="accent6" w:themeFillTint="33"/>
          </w:tcPr>
          <w:p w14:paraId="7F54E7AF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E921DB"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77491BC8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5180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4ABBC78F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Immunology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20E39530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C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55DF1CEA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C</w:t>
            </w:r>
          </w:p>
        </w:tc>
      </w:tr>
      <w:tr w:rsidR="008D3D41" w:rsidRPr="00FB5296" w14:paraId="2ADB3EFF" w14:textId="77777777" w:rsidTr="003047D9">
        <w:tc>
          <w:tcPr>
            <w:tcW w:w="695" w:type="pct"/>
            <w:shd w:val="clear" w:color="auto" w:fill="E2EFD9" w:themeFill="accent6" w:themeFillTint="33"/>
          </w:tcPr>
          <w:p w14:paraId="2354F009" w14:textId="77777777" w:rsidR="008D3D41" w:rsidRPr="00E921DB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26FS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0C89576C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5182</w:t>
            </w:r>
          </w:p>
        </w:tc>
        <w:tc>
          <w:tcPr>
            <w:tcW w:w="1847" w:type="pct"/>
            <w:shd w:val="clear" w:color="auto" w:fill="E2EFD9" w:themeFill="accent6" w:themeFillTint="33"/>
          </w:tcPr>
          <w:p w14:paraId="0BEB8F06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Biology of Cancer</w:t>
            </w:r>
          </w:p>
        </w:tc>
        <w:tc>
          <w:tcPr>
            <w:tcW w:w="983" w:type="pct"/>
            <w:shd w:val="clear" w:color="auto" w:fill="E2EFD9" w:themeFill="accent6" w:themeFillTint="33"/>
          </w:tcPr>
          <w:p w14:paraId="66DA82EA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E2EFD9" w:themeFill="accent6" w:themeFillTint="33"/>
          </w:tcPr>
          <w:p w14:paraId="67DD2B83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C, E</w:t>
            </w:r>
          </w:p>
        </w:tc>
      </w:tr>
      <w:tr w:rsidR="008D3D41" w:rsidRPr="00FB5296" w14:paraId="6366485C" w14:textId="77777777" w:rsidTr="003047D9">
        <w:tc>
          <w:tcPr>
            <w:tcW w:w="695" w:type="pct"/>
            <w:shd w:val="clear" w:color="auto" w:fill="C5E0B3" w:themeFill="accent6" w:themeFillTint="66"/>
          </w:tcPr>
          <w:p w14:paraId="380C8086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2</w:t>
            </w:r>
            <w:r>
              <w:rPr>
                <w:rFonts w:ascii="Ebrima" w:hAnsi="Ebrima"/>
                <w:sz w:val="20"/>
                <w:szCs w:val="20"/>
              </w:rPr>
              <w:t>7</w:t>
            </w:r>
            <w:r w:rsidRPr="00A95643">
              <w:rPr>
                <w:rFonts w:ascii="Ebrima" w:hAnsi="Ebrima"/>
                <w:sz w:val="20"/>
                <w:szCs w:val="20"/>
              </w:rPr>
              <w:t>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52AB5DE2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3010C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133D92B4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Botany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3C31B093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594FBF2F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E, Lab</w:t>
            </w:r>
          </w:p>
        </w:tc>
      </w:tr>
      <w:tr w:rsidR="008D3D41" w:rsidRPr="00FB5296" w14:paraId="324CBA90" w14:textId="77777777" w:rsidTr="003047D9">
        <w:tc>
          <w:tcPr>
            <w:tcW w:w="695" w:type="pct"/>
            <w:shd w:val="clear" w:color="auto" w:fill="C5E0B3" w:themeFill="accent6" w:themeFillTint="66"/>
          </w:tcPr>
          <w:p w14:paraId="65F2ECE7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337740F2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3020C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01035464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Human/Comparative Anatomy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77C936F3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7D4DF213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C, Lab *</w:t>
            </w:r>
          </w:p>
        </w:tc>
      </w:tr>
      <w:tr w:rsidR="008D3D41" w:rsidRPr="00FB5296" w14:paraId="3C4E2112" w14:textId="77777777" w:rsidTr="003047D9">
        <w:tc>
          <w:tcPr>
            <w:tcW w:w="695" w:type="pct"/>
            <w:shd w:val="clear" w:color="auto" w:fill="C5E0B3" w:themeFill="accent6" w:themeFillTint="66"/>
          </w:tcPr>
          <w:p w14:paraId="449E034C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7CF16468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3030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53A5D5E7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Human Genetics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1C0BDCF5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0E2854E9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B, C *</w:t>
            </w:r>
          </w:p>
        </w:tc>
      </w:tr>
      <w:tr w:rsidR="008D3D41" w:rsidRPr="00FB5296" w14:paraId="3E28EAFB" w14:textId="77777777" w:rsidTr="003047D9">
        <w:tc>
          <w:tcPr>
            <w:tcW w:w="695" w:type="pct"/>
            <w:shd w:val="clear" w:color="auto" w:fill="C5E0B3" w:themeFill="accent6" w:themeFillTint="66"/>
          </w:tcPr>
          <w:p w14:paraId="1C5792BF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66A56FBE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3042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73BCBB5D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Animal Movement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2A6CDBD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2D3AA717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 xml:space="preserve">A, C, </w:t>
            </w:r>
            <w:proofErr w:type="spellStart"/>
            <w:r w:rsidRPr="00A95643">
              <w:rPr>
                <w:rFonts w:ascii="Ebrima" w:hAnsi="Ebrima"/>
                <w:sz w:val="20"/>
                <w:szCs w:val="20"/>
              </w:rPr>
              <w:t>orE</w:t>
            </w:r>
            <w:proofErr w:type="spellEnd"/>
            <w:r w:rsidRPr="00A95643">
              <w:rPr>
                <w:rFonts w:ascii="Ebrima" w:hAnsi="Ebrima"/>
                <w:sz w:val="20"/>
                <w:szCs w:val="20"/>
              </w:rPr>
              <w:t>*</w:t>
            </w:r>
          </w:p>
        </w:tc>
      </w:tr>
      <w:tr w:rsidR="008D3D41" w:rsidRPr="00FB5296" w14:paraId="6D6F72F3" w14:textId="77777777" w:rsidTr="003047D9">
        <w:tc>
          <w:tcPr>
            <w:tcW w:w="695" w:type="pct"/>
            <w:shd w:val="clear" w:color="auto" w:fill="C5E0B3" w:themeFill="accent6" w:themeFillTint="66"/>
          </w:tcPr>
          <w:p w14:paraId="42CB7FEB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13F720F5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3052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0AB80E8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 xml:space="preserve">Medical Botany 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52121B5F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1BB0EC8C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B, C, E *</w:t>
            </w:r>
          </w:p>
        </w:tc>
      </w:tr>
      <w:tr w:rsidR="008D3D41" w:rsidRPr="00FB5296" w14:paraId="79BB73C6" w14:textId="77777777" w:rsidTr="003047D9">
        <w:tc>
          <w:tcPr>
            <w:tcW w:w="695" w:type="pct"/>
            <w:shd w:val="clear" w:color="auto" w:fill="C5E0B3" w:themeFill="accent6" w:themeFillTint="66"/>
          </w:tcPr>
          <w:p w14:paraId="6799C80A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119C19E7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3077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2C9A667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DNA Forensics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3A59E23C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2548ED11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C, E *</w:t>
            </w:r>
          </w:p>
        </w:tc>
      </w:tr>
      <w:tr w:rsidR="008D3D41" w:rsidRPr="00FB5296" w14:paraId="75411877" w14:textId="77777777" w:rsidTr="003047D9">
        <w:tc>
          <w:tcPr>
            <w:tcW w:w="695" w:type="pct"/>
            <w:shd w:val="clear" w:color="auto" w:fill="C5E0B3" w:themeFill="accent6" w:themeFillTint="66"/>
          </w:tcPr>
          <w:p w14:paraId="27556187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118B2F6B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4020C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23A6D844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Invertebrate Zoology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52C36B9D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2E0447BE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E, Lab</w:t>
            </w:r>
          </w:p>
        </w:tc>
      </w:tr>
      <w:tr w:rsidR="008D3D41" w:rsidRPr="00FB5296" w14:paraId="16AF2673" w14:textId="77777777" w:rsidTr="003047D9">
        <w:tc>
          <w:tcPr>
            <w:tcW w:w="695" w:type="pct"/>
            <w:shd w:val="clear" w:color="auto" w:fill="C5E0B3" w:themeFill="accent6" w:themeFillTint="66"/>
          </w:tcPr>
          <w:p w14:paraId="5D548244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0E16606B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4023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0B7DAA10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Conservation Biology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6EF1DC56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4F9EB5BE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E *</w:t>
            </w:r>
          </w:p>
        </w:tc>
      </w:tr>
      <w:tr w:rsidR="008D3D41" w:rsidRPr="00FB5296" w14:paraId="4CFD8F01" w14:textId="77777777" w:rsidTr="003047D9">
        <w:tc>
          <w:tcPr>
            <w:tcW w:w="695" w:type="pct"/>
            <w:shd w:val="clear" w:color="auto" w:fill="C5E0B3" w:themeFill="accent6" w:themeFillTint="66"/>
          </w:tcPr>
          <w:p w14:paraId="5862B6E2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5E0EE347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4041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7C31F933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Sensory Physiology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243214A3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C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304E757A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 xml:space="preserve">A, B, C </w:t>
            </w:r>
          </w:p>
        </w:tc>
      </w:tr>
      <w:tr w:rsidR="008D3D41" w:rsidRPr="00FB5296" w14:paraId="60AE1D71" w14:textId="77777777" w:rsidTr="003047D9">
        <w:tc>
          <w:tcPr>
            <w:tcW w:w="695" w:type="pct"/>
            <w:shd w:val="clear" w:color="auto" w:fill="C5E0B3" w:themeFill="accent6" w:themeFillTint="66"/>
          </w:tcPr>
          <w:p w14:paraId="3663F05B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3308A87A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4053C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6E342CDB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Molecular Development Lab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62A9B3E9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C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2367D04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C, Lab</w:t>
            </w:r>
          </w:p>
        </w:tc>
      </w:tr>
      <w:tr w:rsidR="008D3D41" w:rsidRPr="00FB5296" w14:paraId="1570C78D" w14:textId="77777777" w:rsidTr="003047D9">
        <w:tc>
          <w:tcPr>
            <w:tcW w:w="695" w:type="pct"/>
            <w:shd w:val="clear" w:color="auto" w:fill="C5E0B3" w:themeFill="accent6" w:themeFillTint="66"/>
          </w:tcPr>
          <w:p w14:paraId="12AC563D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787521FF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4070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40A62A8C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Genes &amp; Behavior</w:t>
            </w:r>
          </w:p>
        </w:tc>
        <w:tc>
          <w:tcPr>
            <w:tcW w:w="983" w:type="pct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C5E0B3" w:themeFill="accent6" w:themeFillTint="66"/>
          </w:tcPr>
          <w:p w14:paraId="41BB20E4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C5E0B3" w:themeFill="accent6" w:themeFillTint="66"/>
          </w:tcPr>
          <w:p w14:paraId="42E9911C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C, E *</w:t>
            </w:r>
          </w:p>
        </w:tc>
      </w:tr>
      <w:tr w:rsidR="008D3D41" w:rsidRPr="00FB5296" w14:paraId="22730773" w14:textId="77777777" w:rsidTr="003047D9">
        <w:tc>
          <w:tcPr>
            <w:tcW w:w="695" w:type="pct"/>
            <w:shd w:val="clear" w:color="auto" w:fill="C5E0B3" w:themeFill="accent6" w:themeFillTint="66"/>
          </w:tcPr>
          <w:p w14:paraId="22A420AD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0D864605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4091C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7338F7FE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Biotechnology Lab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6B8EC4BB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C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5F1E24B4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B, C, Lab *</w:t>
            </w:r>
          </w:p>
        </w:tc>
      </w:tr>
      <w:tr w:rsidR="008D3D41" w:rsidRPr="00FB5296" w14:paraId="476D4F6C" w14:textId="77777777" w:rsidTr="003047D9">
        <w:tc>
          <w:tcPr>
            <w:tcW w:w="695" w:type="pct"/>
            <w:shd w:val="clear" w:color="auto" w:fill="C5E0B3" w:themeFill="accent6" w:themeFillTint="66"/>
          </w:tcPr>
          <w:p w14:paraId="31F19C7F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1D0D8630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4093C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2AE18EF2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Urban Ecosystem Research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2A359389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6469BC65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E, Lab *</w:t>
            </w:r>
          </w:p>
        </w:tc>
      </w:tr>
      <w:tr w:rsidR="008D3D41" w:rsidRPr="00FB5296" w14:paraId="3A8D8B9C" w14:textId="77777777" w:rsidTr="003047D9">
        <w:tc>
          <w:tcPr>
            <w:tcW w:w="695" w:type="pct"/>
            <w:shd w:val="clear" w:color="auto" w:fill="C5E0B3" w:themeFill="accent6" w:themeFillTint="66"/>
          </w:tcPr>
          <w:p w14:paraId="478CCF2E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7FF4F598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5102C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737EB8E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Bioinformatics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5F88A3AD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17FC0662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B, C, Lab *</w:t>
            </w:r>
          </w:p>
        </w:tc>
      </w:tr>
      <w:tr w:rsidR="008D3D41" w:rsidRPr="00FB5296" w14:paraId="23722039" w14:textId="77777777" w:rsidTr="003047D9">
        <w:tc>
          <w:tcPr>
            <w:tcW w:w="695" w:type="pct"/>
            <w:shd w:val="clear" w:color="auto" w:fill="C5E0B3" w:themeFill="accent6" w:themeFillTint="66"/>
          </w:tcPr>
          <w:p w14:paraId="6331A760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02EF0790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5142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2701D231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Toxicology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0BE96218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1364F75B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 xml:space="preserve">B, C, E </w:t>
            </w:r>
          </w:p>
        </w:tc>
      </w:tr>
      <w:tr w:rsidR="008D3D41" w:rsidRPr="00FB5296" w14:paraId="57927D1A" w14:textId="77777777" w:rsidTr="003047D9">
        <w:tc>
          <w:tcPr>
            <w:tcW w:w="695" w:type="pct"/>
            <w:shd w:val="clear" w:color="auto" w:fill="C5E0B3" w:themeFill="accent6" w:themeFillTint="66"/>
          </w:tcPr>
          <w:p w14:paraId="6C4AED17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4A0B15">
              <w:rPr>
                <w:rFonts w:ascii="Ebrima" w:hAnsi="Ebrima"/>
                <w:sz w:val="20"/>
                <w:szCs w:val="20"/>
              </w:rPr>
              <w:t>27SS</w:t>
            </w:r>
          </w:p>
        </w:tc>
        <w:tc>
          <w:tcPr>
            <w:tcW w:w="695" w:type="pct"/>
            <w:shd w:val="clear" w:color="auto" w:fill="C5E0B3" w:themeFill="accent6" w:themeFillTint="66"/>
          </w:tcPr>
          <w:p w14:paraId="11768903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5193C</w:t>
            </w:r>
          </w:p>
        </w:tc>
        <w:tc>
          <w:tcPr>
            <w:tcW w:w="1847" w:type="pct"/>
            <w:shd w:val="clear" w:color="auto" w:fill="C5E0B3" w:themeFill="accent6" w:themeFillTint="66"/>
          </w:tcPr>
          <w:p w14:paraId="0B730319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Human Physiology Biomechanics</w:t>
            </w:r>
          </w:p>
        </w:tc>
        <w:tc>
          <w:tcPr>
            <w:tcW w:w="983" w:type="pct"/>
            <w:shd w:val="clear" w:color="auto" w:fill="C5E0B3" w:themeFill="accent6" w:themeFillTint="66"/>
          </w:tcPr>
          <w:p w14:paraId="564A82BD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C5E0B3" w:themeFill="accent6" w:themeFillTint="66"/>
          </w:tcPr>
          <w:p w14:paraId="03867065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B, Lab</w:t>
            </w:r>
          </w:p>
        </w:tc>
      </w:tr>
      <w:tr w:rsidR="008D3D41" w:rsidRPr="00FB5296" w14:paraId="11AD3FC2" w14:textId="77777777" w:rsidTr="003047D9">
        <w:tc>
          <w:tcPr>
            <w:tcW w:w="695" w:type="pct"/>
            <w:shd w:val="clear" w:color="auto" w:fill="97C777"/>
          </w:tcPr>
          <w:p w14:paraId="29D620F1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2</w:t>
            </w:r>
            <w:r>
              <w:rPr>
                <w:rFonts w:ascii="Ebrima" w:hAnsi="Ebrima"/>
                <w:sz w:val="20"/>
                <w:szCs w:val="20"/>
              </w:rPr>
              <w:t>7</w:t>
            </w:r>
            <w:r w:rsidRPr="00A95643">
              <w:rPr>
                <w:rFonts w:ascii="Ebrima" w:hAnsi="Ebrima"/>
                <w:sz w:val="20"/>
                <w:szCs w:val="20"/>
              </w:rPr>
              <w:t>US</w:t>
            </w:r>
          </w:p>
        </w:tc>
        <w:tc>
          <w:tcPr>
            <w:tcW w:w="695" w:type="pct"/>
            <w:shd w:val="clear" w:color="auto" w:fill="97C777"/>
          </w:tcPr>
          <w:p w14:paraId="16BA96DE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3011C</w:t>
            </w:r>
          </w:p>
        </w:tc>
        <w:tc>
          <w:tcPr>
            <w:tcW w:w="1847" w:type="pct"/>
            <w:shd w:val="clear" w:color="auto" w:fill="97C777"/>
          </w:tcPr>
          <w:p w14:paraId="0F3A89E9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Environmental Field Techniques</w:t>
            </w:r>
          </w:p>
        </w:tc>
        <w:tc>
          <w:tcPr>
            <w:tcW w:w="983" w:type="pct"/>
            <w:shd w:val="clear" w:color="auto" w:fill="97C777"/>
          </w:tcPr>
          <w:p w14:paraId="53C95927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E &amp; G</w:t>
            </w:r>
          </w:p>
        </w:tc>
        <w:tc>
          <w:tcPr>
            <w:tcW w:w="780" w:type="pct"/>
            <w:shd w:val="clear" w:color="auto" w:fill="97C777"/>
          </w:tcPr>
          <w:p w14:paraId="6E6E1F22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E, Lab</w:t>
            </w:r>
          </w:p>
        </w:tc>
      </w:tr>
      <w:tr w:rsidR="008D3D41" w:rsidRPr="00FB5296" w14:paraId="08212993" w14:textId="77777777" w:rsidTr="003047D9">
        <w:tc>
          <w:tcPr>
            <w:tcW w:w="695" w:type="pct"/>
            <w:shd w:val="clear" w:color="auto" w:fill="97C777"/>
          </w:tcPr>
          <w:p w14:paraId="3E73B83D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B251BE">
              <w:rPr>
                <w:rFonts w:ascii="Ebrima" w:hAnsi="Ebrima"/>
                <w:sz w:val="20"/>
                <w:szCs w:val="20"/>
              </w:rPr>
              <w:t>27US</w:t>
            </w:r>
          </w:p>
        </w:tc>
        <w:tc>
          <w:tcPr>
            <w:tcW w:w="695" w:type="pct"/>
            <w:shd w:val="clear" w:color="auto" w:fill="97C777"/>
          </w:tcPr>
          <w:p w14:paraId="786FCFED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3012C</w:t>
            </w:r>
          </w:p>
        </w:tc>
        <w:tc>
          <w:tcPr>
            <w:tcW w:w="1847" w:type="pct"/>
            <w:shd w:val="clear" w:color="auto" w:fill="97C777"/>
          </w:tcPr>
          <w:p w14:paraId="7488BA25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Ornithology</w:t>
            </w:r>
          </w:p>
        </w:tc>
        <w:tc>
          <w:tcPr>
            <w:tcW w:w="983" w:type="pct"/>
            <w:shd w:val="clear" w:color="auto" w:fill="97C777"/>
          </w:tcPr>
          <w:p w14:paraId="3C5A11CE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E &amp; G</w:t>
            </w:r>
          </w:p>
        </w:tc>
        <w:tc>
          <w:tcPr>
            <w:tcW w:w="780" w:type="pct"/>
            <w:shd w:val="clear" w:color="auto" w:fill="97C777"/>
          </w:tcPr>
          <w:p w14:paraId="6669E91F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A, E, Lab</w:t>
            </w:r>
          </w:p>
        </w:tc>
      </w:tr>
      <w:tr w:rsidR="008D3D41" w:rsidRPr="00FB5296" w14:paraId="7D6A1A89" w14:textId="77777777" w:rsidTr="003047D9">
        <w:tc>
          <w:tcPr>
            <w:tcW w:w="695" w:type="pct"/>
            <w:shd w:val="clear" w:color="auto" w:fill="97C777"/>
          </w:tcPr>
          <w:p w14:paraId="7B44A1AC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B251BE">
              <w:rPr>
                <w:rFonts w:ascii="Ebrima" w:hAnsi="Ebrima"/>
                <w:sz w:val="20"/>
                <w:szCs w:val="20"/>
              </w:rPr>
              <w:t>27US</w:t>
            </w:r>
          </w:p>
        </w:tc>
        <w:tc>
          <w:tcPr>
            <w:tcW w:w="695" w:type="pct"/>
            <w:shd w:val="clear" w:color="auto" w:fill="97C777"/>
          </w:tcPr>
          <w:p w14:paraId="12FB494F" w14:textId="77777777" w:rsidR="008D3D41" w:rsidRPr="00A95643" w:rsidRDefault="008D3D41" w:rsidP="003047D9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3052</w:t>
            </w:r>
          </w:p>
        </w:tc>
        <w:tc>
          <w:tcPr>
            <w:tcW w:w="1847" w:type="pct"/>
            <w:shd w:val="clear" w:color="auto" w:fill="97C777"/>
          </w:tcPr>
          <w:p w14:paraId="4D381F0F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Medical Botany</w:t>
            </w:r>
          </w:p>
        </w:tc>
        <w:tc>
          <w:tcPr>
            <w:tcW w:w="983" w:type="pct"/>
            <w:shd w:val="clear" w:color="auto" w:fill="97C777"/>
          </w:tcPr>
          <w:p w14:paraId="7D0C6799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G &amp; either C or E</w:t>
            </w:r>
          </w:p>
        </w:tc>
        <w:tc>
          <w:tcPr>
            <w:tcW w:w="780" w:type="pct"/>
            <w:shd w:val="clear" w:color="auto" w:fill="97C777"/>
          </w:tcPr>
          <w:p w14:paraId="5FEF6106" w14:textId="77777777" w:rsidR="008D3D41" w:rsidRPr="00A95643" w:rsidRDefault="008D3D41" w:rsidP="003047D9">
            <w:pPr>
              <w:rPr>
                <w:rFonts w:ascii="Ebrima" w:hAnsi="Ebrima"/>
                <w:sz w:val="20"/>
                <w:szCs w:val="20"/>
              </w:rPr>
            </w:pPr>
            <w:r w:rsidRPr="00A95643">
              <w:rPr>
                <w:rFonts w:ascii="Ebrima" w:hAnsi="Ebrima"/>
                <w:sz w:val="20"/>
                <w:szCs w:val="20"/>
              </w:rPr>
              <w:t>B, C, E</w:t>
            </w:r>
          </w:p>
        </w:tc>
      </w:tr>
    </w:tbl>
    <w:p w14:paraId="25F2DFB9" w14:textId="77777777" w:rsidR="008D3D41" w:rsidRDefault="008D3D41" w:rsidP="008D3D41">
      <w:pPr>
        <w:spacing w:after="0" w:line="240" w:lineRule="auto"/>
        <w:rPr>
          <w:rFonts w:ascii="Ebrima" w:eastAsia="MS Mincho" w:hAnsi="Ebrima" w:cs="Times New Roman"/>
          <w:sz w:val="18"/>
          <w:szCs w:val="18"/>
        </w:rPr>
      </w:pPr>
    </w:p>
    <w:p w14:paraId="601B0D71" w14:textId="77777777" w:rsidR="003047D9" w:rsidRDefault="003047D9" w:rsidP="008D3D41">
      <w:pPr>
        <w:spacing w:after="0" w:line="240" w:lineRule="auto"/>
        <w:ind w:firstLine="720"/>
        <w:rPr>
          <w:rFonts w:ascii="Ebrima" w:eastAsia="MS Mincho" w:hAnsi="Ebrima" w:cs="Times New Roman"/>
          <w:sz w:val="18"/>
          <w:szCs w:val="18"/>
        </w:rPr>
      </w:pPr>
    </w:p>
    <w:p w14:paraId="6792BD92" w14:textId="307DAB22" w:rsidR="00F01E4F" w:rsidRPr="005E1D9B" w:rsidRDefault="00F01E4F" w:rsidP="008D3D41">
      <w:pPr>
        <w:spacing w:after="0" w:line="240" w:lineRule="auto"/>
        <w:ind w:firstLine="720"/>
        <w:rPr>
          <w:rFonts w:ascii="Ebrima" w:eastAsia="MS Mincho" w:hAnsi="Ebrima" w:cs="Times New Roman"/>
          <w:sz w:val="18"/>
          <w:szCs w:val="18"/>
        </w:rPr>
      </w:pPr>
      <w:r w:rsidRPr="005E1D9B">
        <w:rPr>
          <w:rFonts w:ascii="Ebrima" w:eastAsia="MS Mincho" w:hAnsi="Ebrima" w:cs="Times New Roman"/>
          <w:sz w:val="18"/>
          <w:szCs w:val="18"/>
        </w:rPr>
        <w:t>Prerequisites</w:t>
      </w:r>
      <w:proofErr w:type="gramStart"/>
      <w:r w:rsidRPr="005E1D9B">
        <w:rPr>
          <w:rFonts w:ascii="Ebrima" w:eastAsia="MS Mincho" w:hAnsi="Ebrima" w:cs="Times New Roman"/>
          <w:sz w:val="18"/>
          <w:szCs w:val="18"/>
        </w:rPr>
        <w:t>:</w:t>
      </w:r>
      <w:r w:rsidRPr="005E1D9B">
        <w:rPr>
          <w:rFonts w:ascii="Ebrima" w:eastAsia="MS Mincho" w:hAnsi="Ebrima" w:cs="Times New Roman"/>
          <w:sz w:val="18"/>
          <w:szCs w:val="18"/>
        </w:rPr>
        <w:tab/>
      </w:r>
      <w:r w:rsidRPr="005E1D9B">
        <w:rPr>
          <w:rFonts w:ascii="Ebrima" w:eastAsia="MS Mincho" w:hAnsi="Ebrima" w:cs="Times New Roman"/>
          <w:sz w:val="18"/>
          <w:szCs w:val="18"/>
        </w:rPr>
        <w:tab/>
        <w:t>G</w:t>
      </w:r>
      <w:proofErr w:type="gramEnd"/>
      <w:r w:rsidRPr="005E1D9B">
        <w:rPr>
          <w:rFonts w:ascii="Ebrima" w:eastAsia="MS Mincho" w:hAnsi="Ebrima" w:cs="Times New Roman"/>
          <w:sz w:val="18"/>
          <w:szCs w:val="18"/>
        </w:rPr>
        <w:t xml:space="preserve"> (</w:t>
      </w:r>
      <w:r w:rsidR="006A338C">
        <w:rPr>
          <w:rFonts w:ascii="Ebrima" w:eastAsia="MS Mincho" w:hAnsi="Ebrima" w:cs="Times New Roman"/>
          <w:sz w:val="18"/>
          <w:szCs w:val="18"/>
        </w:rPr>
        <w:t>BIOL</w:t>
      </w:r>
      <w:r w:rsidRPr="005E1D9B">
        <w:rPr>
          <w:rFonts w:ascii="Ebrima" w:eastAsia="MS Mincho" w:hAnsi="Ebrima" w:cs="Times New Roman"/>
          <w:sz w:val="18"/>
          <w:szCs w:val="18"/>
        </w:rPr>
        <w:t>2083), E (</w:t>
      </w:r>
      <w:r w:rsidR="006A338C">
        <w:rPr>
          <w:rFonts w:ascii="Ebrima" w:eastAsia="MS Mincho" w:hAnsi="Ebrima" w:cs="Times New Roman"/>
          <w:sz w:val="18"/>
          <w:szCs w:val="18"/>
        </w:rPr>
        <w:t>BIOL/EVST</w:t>
      </w:r>
      <w:r w:rsidRPr="005E1D9B">
        <w:rPr>
          <w:rFonts w:ascii="Ebrima" w:eastAsia="MS Mincho" w:hAnsi="Ebrima" w:cs="Times New Roman"/>
          <w:sz w:val="18"/>
          <w:szCs w:val="18"/>
        </w:rPr>
        <w:t>2084C), C (</w:t>
      </w:r>
      <w:r w:rsidR="006A338C">
        <w:rPr>
          <w:rFonts w:ascii="Ebrima" w:eastAsia="MS Mincho" w:hAnsi="Ebrima" w:cs="Times New Roman"/>
          <w:sz w:val="18"/>
          <w:szCs w:val="18"/>
        </w:rPr>
        <w:t>BIOL</w:t>
      </w:r>
      <w:r w:rsidRPr="005E1D9B">
        <w:rPr>
          <w:rFonts w:ascii="Ebrima" w:eastAsia="MS Mincho" w:hAnsi="Ebrima" w:cs="Times New Roman"/>
          <w:sz w:val="18"/>
          <w:szCs w:val="18"/>
        </w:rPr>
        <w:t>2085C), F (</w:t>
      </w:r>
      <w:r w:rsidR="006A338C">
        <w:rPr>
          <w:rFonts w:ascii="Ebrima" w:eastAsia="MS Mincho" w:hAnsi="Ebrima" w:cs="Times New Roman"/>
          <w:sz w:val="18"/>
          <w:szCs w:val="18"/>
        </w:rPr>
        <w:t>BIOL</w:t>
      </w:r>
      <w:r w:rsidR="00EB32EA">
        <w:rPr>
          <w:rFonts w:ascii="Ebrima" w:eastAsia="MS Mincho" w:hAnsi="Ebrima" w:cs="Times New Roman"/>
          <w:sz w:val="18"/>
          <w:szCs w:val="18"/>
        </w:rPr>
        <w:t>1</w:t>
      </w:r>
      <w:r w:rsidRPr="005E1D9B">
        <w:rPr>
          <w:rFonts w:ascii="Ebrima" w:eastAsia="MS Mincho" w:hAnsi="Ebrima" w:cs="Times New Roman"/>
          <w:sz w:val="18"/>
          <w:szCs w:val="18"/>
        </w:rPr>
        <w:t>082 &amp; 1082L)</w:t>
      </w:r>
    </w:p>
    <w:p w14:paraId="037F7EDB" w14:textId="77777777" w:rsidR="00F01E4F" w:rsidRPr="005E1D9B" w:rsidRDefault="00F01E4F" w:rsidP="008B0C3A">
      <w:pPr>
        <w:spacing w:after="0" w:line="240" w:lineRule="auto"/>
        <w:ind w:left="720"/>
        <w:rPr>
          <w:rFonts w:ascii="Ebrima" w:eastAsia="MS Mincho" w:hAnsi="Ebrima" w:cs="Times New Roman"/>
          <w:sz w:val="18"/>
          <w:szCs w:val="18"/>
        </w:rPr>
      </w:pPr>
      <w:r w:rsidRPr="005E1D9B">
        <w:rPr>
          <w:rFonts w:ascii="Ebrima" w:eastAsia="MS Mincho" w:hAnsi="Ebrima" w:cs="Times New Roman"/>
          <w:sz w:val="18"/>
          <w:szCs w:val="18"/>
        </w:rPr>
        <w:t>Concentrations:</w:t>
      </w:r>
      <w:r w:rsidRPr="005E1D9B">
        <w:rPr>
          <w:rFonts w:ascii="Ebrima" w:eastAsia="MS Mincho" w:hAnsi="Ebrima" w:cs="Times New Roman"/>
          <w:sz w:val="18"/>
          <w:szCs w:val="18"/>
        </w:rPr>
        <w:tab/>
      </w:r>
      <w:r w:rsidR="00987F5F" w:rsidRPr="005E1D9B">
        <w:rPr>
          <w:rFonts w:ascii="Ebrima" w:eastAsia="MS Mincho" w:hAnsi="Ebrima" w:cs="Times New Roman"/>
          <w:sz w:val="18"/>
          <w:szCs w:val="18"/>
        </w:rPr>
        <w:tab/>
      </w:r>
      <w:r w:rsidRPr="005E1D9B">
        <w:rPr>
          <w:rFonts w:ascii="Ebrima" w:eastAsia="MS Mincho" w:hAnsi="Ebrima" w:cs="Times New Roman"/>
          <w:sz w:val="18"/>
          <w:szCs w:val="18"/>
        </w:rPr>
        <w:t>A-Animal, B-Biomedical, C-Cell and Molecular, E-Ecology</w:t>
      </w:r>
    </w:p>
    <w:p w14:paraId="4D3251DA" w14:textId="5A64AE9F" w:rsidR="00F01E4F" w:rsidRPr="005E1D9B" w:rsidRDefault="00F01E4F" w:rsidP="008B0C3A">
      <w:pPr>
        <w:spacing w:after="0" w:line="240" w:lineRule="auto"/>
        <w:ind w:left="720"/>
        <w:rPr>
          <w:rFonts w:ascii="Ebrima" w:eastAsia="MS Mincho" w:hAnsi="Ebrima" w:cs="Times New Roman"/>
          <w:sz w:val="18"/>
          <w:szCs w:val="18"/>
        </w:rPr>
      </w:pPr>
      <w:r w:rsidRPr="005E1D9B">
        <w:rPr>
          <w:rFonts w:ascii="Ebrima" w:eastAsia="MS Mincho" w:hAnsi="Ebrima" w:cs="Times New Roman"/>
          <w:sz w:val="18"/>
          <w:szCs w:val="18"/>
        </w:rPr>
        <w:t>Lab:</w:t>
      </w:r>
      <w:r w:rsidRPr="005E1D9B">
        <w:rPr>
          <w:rFonts w:ascii="Ebrima" w:eastAsia="MS Mincho" w:hAnsi="Ebrima" w:cs="Times New Roman"/>
          <w:sz w:val="18"/>
          <w:szCs w:val="18"/>
        </w:rPr>
        <w:tab/>
      </w:r>
      <w:r w:rsidRPr="005E1D9B">
        <w:rPr>
          <w:rFonts w:ascii="Ebrima" w:eastAsia="MS Mincho" w:hAnsi="Ebrima" w:cs="Times New Roman"/>
          <w:sz w:val="18"/>
          <w:szCs w:val="18"/>
        </w:rPr>
        <w:tab/>
      </w:r>
      <w:r w:rsidRPr="005E1D9B">
        <w:rPr>
          <w:rFonts w:ascii="Ebrima" w:eastAsia="MS Mincho" w:hAnsi="Ebrima" w:cs="Times New Roman"/>
          <w:sz w:val="18"/>
          <w:szCs w:val="18"/>
        </w:rPr>
        <w:tab/>
        <w:t>counts as upper</w:t>
      </w:r>
      <w:r w:rsidR="00054C96">
        <w:rPr>
          <w:rFonts w:ascii="Ebrima" w:eastAsia="MS Mincho" w:hAnsi="Ebrima" w:cs="Times New Roman"/>
          <w:sz w:val="18"/>
          <w:szCs w:val="18"/>
        </w:rPr>
        <w:t>-</w:t>
      </w:r>
      <w:r w:rsidRPr="005E1D9B">
        <w:rPr>
          <w:rFonts w:ascii="Ebrima" w:eastAsia="MS Mincho" w:hAnsi="Ebrima" w:cs="Times New Roman"/>
          <w:sz w:val="18"/>
          <w:szCs w:val="18"/>
        </w:rPr>
        <w:t>level Lab course</w:t>
      </w:r>
    </w:p>
    <w:p w14:paraId="13B71875" w14:textId="6C55B4B9" w:rsidR="002A5BA9" w:rsidRPr="005E1D9B" w:rsidRDefault="002A5BA9" w:rsidP="008B0C3A">
      <w:pPr>
        <w:spacing w:after="0" w:line="240" w:lineRule="auto"/>
        <w:ind w:left="720"/>
        <w:rPr>
          <w:rFonts w:ascii="Ebrima" w:eastAsia="MS Mincho" w:hAnsi="Ebrima" w:cs="Times New Roman"/>
          <w:sz w:val="8"/>
          <w:szCs w:val="8"/>
        </w:rPr>
      </w:pPr>
    </w:p>
    <w:p w14:paraId="4E4F6C9A" w14:textId="5134B9A8" w:rsidR="0022788D" w:rsidRPr="005E1D9B" w:rsidRDefault="0022788D" w:rsidP="008B0C3A">
      <w:pPr>
        <w:spacing w:after="0" w:line="240" w:lineRule="auto"/>
        <w:ind w:left="720"/>
        <w:rPr>
          <w:rFonts w:ascii="Ebrima" w:eastAsia="MS Mincho" w:hAnsi="Ebrima" w:cs="Times New Roman"/>
          <w:sz w:val="18"/>
          <w:szCs w:val="18"/>
        </w:rPr>
      </w:pPr>
      <w:r w:rsidRPr="005E1D9B">
        <w:rPr>
          <w:rFonts w:ascii="Ebrima" w:eastAsia="MS Mincho" w:hAnsi="Ebrima" w:cs="Times New Roman"/>
          <w:sz w:val="18"/>
          <w:szCs w:val="18"/>
        </w:rPr>
        <w:t>Undergraduate Research:</w:t>
      </w:r>
      <w:r w:rsidRPr="005E1D9B">
        <w:rPr>
          <w:rFonts w:ascii="Ebrima" w:eastAsia="MS Mincho" w:hAnsi="Ebrima" w:cs="Times New Roman"/>
          <w:sz w:val="18"/>
          <w:szCs w:val="18"/>
        </w:rPr>
        <w:tab/>
        <w:t>available year-round (FS - Biol 4095, SS - Biol 4096, US - Biol 4097)</w:t>
      </w:r>
    </w:p>
    <w:p w14:paraId="60A9CB53" w14:textId="77777777" w:rsidR="00345C70" w:rsidRDefault="00FB5296" w:rsidP="005E1D9B">
      <w:pPr>
        <w:spacing w:after="0" w:line="240" w:lineRule="auto"/>
        <w:ind w:left="720"/>
        <w:rPr>
          <w:rFonts w:ascii="Ebrima" w:eastAsia="MS Mincho" w:hAnsi="Ebrima" w:cs="Times New Roman"/>
          <w:sz w:val="18"/>
          <w:szCs w:val="18"/>
        </w:rPr>
      </w:pPr>
      <w:r w:rsidRPr="005E1D9B">
        <w:rPr>
          <w:rFonts w:ascii="Ebrima" w:eastAsia="MS Mincho" w:hAnsi="Ebrima" w:cs="Times New Roman"/>
          <w:sz w:val="18"/>
          <w:szCs w:val="18"/>
        </w:rPr>
        <w:t>Semester Codes:</w:t>
      </w:r>
      <w:r w:rsidRPr="005E1D9B">
        <w:rPr>
          <w:rFonts w:ascii="Ebrima" w:eastAsia="MS Mincho" w:hAnsi="Ebrima" w:cs="Times New Roman"/>
          <w:sz w:val="18"/>
          <w:szCs w:val="18"/>
        </w:rPr>
        <w:tab/>
      </w:r>
      <w:r w:rsidRPr="005E1D9B">
        <w:rPr>
          <w:rFonts w:ascii="Ebrima" w:eastAsia="MS Mincho" w:hAnsi="Ebrima" w:cs="Times New Roman"/>
          <w:sz w:val="18"/>
          <w:szCs w:val="18"/>
        </w:rPr>
        <w:tab/>
      </w:r>
      <w:r w:rsidR="00345C70">
        <w:rPr>
          <w:rFonts w:ascii="Ebrima" w:eastAsia="MS Mincho" w:hAnsi="Ebrima" w:cs="Times New Roman"/>
          <w:sz w:val="18"/>
          <w:szCs w:val="18"/>
        </w:rPr>
        <w:t>FS-Fall Semester, SS-Spring Semester, US-Summer Semester</w:t>
      </w:r>
    </w:p>
    <w:p w14:paraId="5D0CDADA" w14:textId="151CBAC3" w:rsidR="005E1D9B" w:rsidRPr="005E1D9B" w:rsidRDefault="00157AE6" w:rsidP="00345C70">
      <w:pPr>
        <w:spacing w:after="0" w:line="240" w:lineRule="auto"/>
        <w:ind w:left="2160" w:firstLine="720"/>
        <w:rPr>
          <w:rFonts w:ascii="Ebrima" w:eastAsia="MS Mincho" w:hAnsi="Ebrima" w:cs="Times New Roman"/>
          <w:sz w:val="18"/>
          <w:szCs w:val="18"/>
        </w:rPr>
      </w:pPr>
      <w:r>
        <w:rPr>
          <w:rFonts w:ascii="Ebrima" w:eastAsia="MS Mincho" w:hAnsi="Ebrima" w:cs="Times New Roman"/>
          <w:sz w:val="18"/>
          <w:szCs w:val="18"/>
        </w:rPr>
        <w:t>2</w:t>
      </w:r>
      <w:r w:rsidR="0041311F">
        <w:rPr>
          <w:rFonts w:ascii="Ebrima" w:eastAsia="MS Mincho" w:hAnsi="Ebrima" w:cs="Times New Roman"/>
          <w:sz w:val="18"/>
          <w:szCs w:val="18"/>
        </w:rPr>
        <w:t>5</w:t>
      </w:r>
      <w:r w:rsidR="00FB5296" w:rsidRPr="005E1D9B">
        <w:rPr>
          <w:rFonts w:ascii="Ebrima" w:eastAsia="MS Mincho" w:hAnsi="Ebrima" w:cs="Times New Roman"/>
          <w:sz w:val="18"/>
          <w:szCs w:val="18"/>
        </w:rPr>
        <w:t>FS-Fall 202</w:t>
      </w:r>
      <w:r w:rsidR="0041311F">
        <w:rPr>
          <w:rFonts w:ascii="Ebrima" w:eastAsia="MS Mincho" w:hAnsi="Ebrima" w:cs="Times New Roman"/>
          <w:sz w:val="18"/>
          <w:szCs w:val="18"/>
        </w:rPr>
        <w:t>5</w:t>
      </w:r>
      <w:r w:rsidR="00FB5296" w:rsidRPr="005E1D9B">
        <w:rPr>
          <w:rFonts w:ascii="Ebrima" w:eastAsia="MS Mincho" w:hAnsi="Ebrima" w:cs="Times New Roman"/>
          <w:sz w:val="18"/>
          <w:szCs w:val="18"/>
        </w:rPr>
        <w:t>, 2</w:t>
      </w:r>
      <w:r w:rsidR="0041311F">
        <w:rPr>
          <w:rFonts w:ascii="Ebrima" w:eastAsia="MS Mincho" w:hAnsi="Ebrima" w:cs="Times New Roman"/>
          <w:sz w:val="18"/>
          <w:szCs w:val="18"/>
        </w:rPr>
        <w:t>6</w:t>
      </w:r>
      <w:r w:rsidR="00FB5296" w:rsidRPr="005E1D9B">
        <w:rPr>
          <w:rFonts w:ascii="Ebrima" w:eastAsia="MS Mincho" w:hAnsi="Ebrima" w:cs="Times New Roman"/>
          <w:sz w:val="18"/>
          <w:szCs w:val="18"/>
        </w:rPr>
        <w:t>SS-Spring 202</w:t>
      </w:r>
      <w:r w:rsidR="0041311F">
        <w:rPr>
          <w:rFonts w:ascii="Ebrima" w:eastAsia="MS Mincho" w:hAnsi="Ebrima" w:cs="Times New Roman"/>
          <w:sz w:val="18"/>
          <w:szCs w:val="18"/>
        </w:rPr>
        <w:t>6</w:t>
      </w:r>
      <w:r w:rsidR="00FB5296" w:rsidRPr="005E1D9B">
        <w:rPr>
          <w:rFonts w:ascii="Ebrima" w:eastAsia="MS Mincho" w:hAnsi="Ebrima" w:cs="Times New Roman"/>
          <w:sz w:val="18"/>
          <w:szCs w:val="18"/>
        </w:rPr>
        <w:t>, 2</w:t>
      </w:r>
      <w:r w:rsidR="0041311F">
        <w:rPr>
          <w:rFonts w:ascii="Ebrima" w:eastAsia="MS Mincho" w:hAnsi="Ebrima" w:cs="Times New Roman"/>
          <w:sz w:val="18"/>
          <w:szCs w:val="18"/>
        </w:rPr>
        <w:t>6</w:t>
      </w:r>
      <w:r w:rsidR="00FB5296" w:rsidRPr="005E1D9B">
        <w:rPr>
          <w:rFonts w:ascii="Ebrima" w:eastAsia="MS Mincho" w:hAnsi="Ebrima" w:cs="Times New Roman"/>
          <w:sz w:val="18"/>
          <w:szCs w:val="18"/>
        </w:rPr>
        <w:t>US-Summer 202</w:t>
      </w:r>
      <w:r w:rsidR="0041311F">
        <w:rPr>
          <w:rFonts w:ascii="Ebrima" w:eastAsia="MS Mincho" w:hAnsi="Ebrima" w:cs="Times New Roman"/>
          <w:sz w:val="18"/>
          <w:szCs w:val="18"/>
        </w:rPr>
        <w:t>6</w:t>
      </w:r>
    </w:p>
    <w:p w14:paraId="4980B0B1" w14:textId="2CDF3D21" w:rsidR="00F01E4F" w:rsidRDefault="00F01E4F" w:rsidP="00345C70">
      <w:pPr>
        <w:spacing w:after="0" w:line="240" w:lineRule="auto"/>
        <w:ind w:left="720"/>
        <w:rPr>
          <w:rFonts w:ascii="Ebrima" w:eastAsia="MS Mincho" w:hAnsi="Ebrima" w:cs="Times New Roman"/>
          <w:sz w:val="18"/>
          <w:szCs w:val="18"/>
        </w:rPr>
      </w:pPr>
      <w:r w:rsidRPr="005E1D9B">
        <w:rPr>
          <w:rFonts w:ascii="Ebrima" w:eastAsia="MS Mincho" w:hAnsi="Ebrima" w:cs="Times New Roman"/>
          <w:sz w:val="18"/>
          <w:szCs w:val="18"/>
        </w:rPr>
        <w:t xml:space="preserve">* Capstone courses </w:t>
      </w:r>
    </w:p>
    <w:p w14:paraId="11846B3C" w14:textId="11895C61" w:rsidR="00896251" w:rsidRPr="005E1D9B" w:rsidRDefault="00896251" w:rsidP="00345C70">
      <w:pPr>
        <w:spacing w:after="0" w:line="240" w:lineRule="auto"/>
        <w:ind w:left="720"/>
        <w:rPr>
          <w:rFonts w:ascii="Ebrima" w:eastAsia="MS Mincho" w:hAnsi="Ebrima" w:cs="Times New Roman"/>
          <w:sz w:val="18"/>
          <w:szCs w:val="18"/>
        </w:rPr>
      </w:pPr>
      <w:r>
        <w:rPr>
          <w:rFonts w:ascii="Ebrima" w:eastAsia="MS Mincho" w:hAnsi="Ebrima" w:cs="Times New Roman"/>
          <w:sz w:val="18"/>
          <w:szCs w:val="18"/>
        </w:rPr>
        <w:t xml:space="preserve">**Every other Fall </w:t>
      </w:r>
    </w:p>
    <w:sectPr w:rsidR="00896251" w:rsidRPr="005E1D9B" w:rsidSect="003666B5">
      <w:footerReference w:type="default" r:id="rId8"/>
      <w:pgSz w:w="12240" w:h="15840"/>
      <w:pgMar w:top="288" w:right="720" w:bottom="288" w:left="72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688AC" w14:textId="77777777" w:rsidR="007D69AB" w:rsidRDefault="007D69AB" w:rsidP="005E1D9B">
      <w:pPr>
        <w:spacing w:after="0" w:line="240" w:lineRule="auto"/>
      </w:pPr>
      <w:r>
        <w:separator/>
      </w:r>
    </w:p>
  </w:endnote>
  <w:endnote w:type="continuationSeparator" w:id="0">
    <w:p w14:paraId="7A9646CA" w14:textId="77777777" w:rsidR="007D69AB" w:rsidRDefault="007D69AB" w:rsidP="005E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81A0A" w14:textId="59F9DB23" w:rsidR="005E1D9B" w:rsidRDefault="005E1D9B">
    <w:pPr>
      <w:pStyle w:val="Footer"/>
    </w:pPr>
    <w:r>
      <w:tab/>
    </w:r>
    <w:r>
      <w:tab/>
    </w:r>
  </w:p>
  <w:p w14:paraId="53FA0A98" w14:textId="6ABD45DE" w:rsidR="003666B5" w:rsidRDefault="003666B5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C20FA" w14:textId="77777777" w:rsidR="007D69AB" w:rsidRDefault="007D69AB" w:rsidP="005E1D9B">
      <w:pPr>
        <w:spacing w:after="0" w:line="240" w:lineRule="auto"/>
      </w:pPr>
      <w:r>
        <w:separator/>
      </w:r>
    </w:p>
  </w:footnote>
  <w:footnote w:type="continuationSeparator" w:id="0">
    <w:p w14:paraId="1452F28E" w14:textId="77777777" w:rsidR="007D69AB" w:rsidRDefault="007D69AB" w:rsidP="005E1D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387"/>
    <w:rsid w:val="000154E4"/>
    <w:rsid w:val="00054C96"/>
    <w:rsid w:val="0006103E"/>
    <w:rsid w:val="000610C9"/>
    <w:rsid w:val="00091ABB"/>
    <w:rsid w:val="00091DEA"/>
    <w:rsid w:val="000B3714"/>
    <w:rsid w:val="000B6193"/>
    <w:rsid w:val="001001A0"/>
    <w:rsid w:val="001251A7"/>
    <w:rsid w:val="00157AE6"/>
    <w:rsid w:val="00174443"/>
    <w:rsid w:val="00186361"/>
    <w:rsid w:val="00190575"/>
    <w:rsid w:val="001A3E98"/>
    <w:rsid w:val="001A6666"/>
    <w:rsid w:val="00215A14"/>
    <w:rsid w:val="00220CFC"/>
    <w:rsid w:val="0022788D"/>
    <w:rsid w:val="002306B2"/>
    <w:rsid w:val="00234BCD"/>
    <w:rsid w:val="00245358"/>
    <w:rsid w:val="002641F7"/>
    <w:rsid w:val="002934B5"/>
    <w:rsid w:val="002A5BA9"/>
    <w:rsid w:val="002C2D52"/>
    <w:rsid w:val="002D3185"/>
    <w:rsid w:val="002F3BE9"/>
    <w:rsid w:val="003047D9"/>
    <w:rsid w:val="0033753E"/>
    <w:rsid w:val="00345C70"/>
    <w:rsid w:val="003666B5"/>
    <w:rsid w:val="003A38C1"/>
    <w:rsid w:val="003D0864"/>
    <w:rsid w:val="003D3485"/>
    <w:rsid w:val="0041311F"/>
    <w:rsid w:val="0043026F"/>
    <w:rsid w:val="00432645"/>
    <w:rsid w:val="00441050"/>
    <w:rsid w:val="00443946"/>
    <w:rsid w:val="0045026C"/>
    <w:rsid w:val="00450F1C"/>
    <w:rsid w:val="00451EAC"/>
    <w:rsid w:val="00463552"/>
    <w:rsid w:val="004846A7"/>
    <w:rsid w:val="00485C86"/>
    <w:rsid w:val="004D40A6"/>
    <w:rsid w:val="004E0F1C"/>
    <w:rsid w:val="004F48FD"/>
    <w:rsid w:val="00505D50"/>
    <w:rsid w:val="00513604"/>
    <w:rsid w:val="00521200"/>
    <w:rsid w:val="00531274"/>
    <w:rsid w:val="00540C63"/>
    <w:rsid w:val="00563573"/>
    <w:rsid w:val="0058452C"/>
    <w:rsid w:val="0059046B"/>
    <w:rsid w:val="005B6D97"/>
    <w:rsid w:val="005C0D8D"/>
    <w:rsid w:val="005E1D9B"/>
    <w:rsid w:val="005F2E84"/>
    <w:rsid w:val="0060508C"/>
    <w:rsid w:val="0061540A"/>
    <w:rsid w:val="006460A8"/>
    <w:rsid w:val="00651C1E"/>
    <w:rsid w:val="00655E9F"/>
    <w:rsid w:val="0067127E"/>
    <w:rsid w:val="00674CDA"/>
    <w:rsid w:val="00694406"/>
    <w:rsid w:val="006A338C"/>
    <w:rsid w:val="006B5A7A"/>
    <w:rsid w:val="006B6A13"/>
    <w:rsid w:val="006D624C"/>
    <w:rsid w:val="006F1463"/>
    <w:rsid w:val="00707868"/>
    <w:rsid w:val="0072520E"/>
    <w:rsid w:val="0072664A"/>
    <w:rsid w:val="007305E0"/>
    <w:rsid w:val="0074089E"/>
    <w:rsid w:val="00763691"/>
    <w:rsid w:val="00775B06"/>
    <w:rsid w:val="007C3387"/>
    <w:rsid w:val="007D69AB"/>
    <w:rsid w:val="007F0FEC"/>
    <w:rsid w:val="007F4645"/>
    <w:rsid w:val="00824FFB"/>
    <w:rsid w:val="00836B9B"/>
    <w:rsid w:val="00844FE0"/>
    <w:rsid w:val="00867FA5"/>
    <w:rsid w:val="00873C02"/>
    <w:rsid w:val="00887FA8"/>
    <w:rsid w:val="00896251"/>
    <w:rsid w:val="008A0E02"/>
    <w:rsid w:val="008B0C3A"/>
    <w:rsid w:val="008B51E5"/>
    <w:rsid w:val="008D23ED"/>
    <w:rsid w:val="008D3D41"/>
    <w:rsid w:val="008F7BB9"/>
    <w:rsid w:val="00916F99"/>
    <w:rsid w:val="00944CCD"/>
    <w:rsid w:val="009679F4"/>
    <w:rsid w:val="00987487"/>
    <w:rsid w:val="00987F5F"/>
    <w:rsid w:val="009B2C9A"/>
    <w:rsid w:val="009B31E0"/>
    <w:rsid w:val="009B6523"/>
    <w:rsid w:val="009C1F2B"/>
    <w:rsid w:val="009E4416"/>
    <w:rsid w:val="00A11F63"/>
    <w:rsid w:val="00A20289"/>
    <w:rsid w:val="00A21588"/>
    <w:rsid w:val="00A60FE8"/>
    <w:rsid w:val="00A707D8"/>
    <w:rsid w:val="00A82D97"/>
    <w:rsid w:val="00A8771E"/>
    <w:rsid w:val="00A95643"/>
    <w:rsid w:val="00AA642E"/>
    <w:rsid w:val="00AE6D6B"/>
    <w:rsid w:val="00AF4981"/>
    <w:rsid w:val="00B45430"/>
    <w:rsid w:val="00B60A1A"/>
    <w:rsid w:val="00B74A37"/>
    <w:rsid w:val="00BB4C1E"/>
    <w:rsid w:val="00BC42A4"/>
    <w:rsid w:val="00BE69E4"/>
    <w:rsid w:val="00BF1DFC"/>
    <w:rsid w:val="00BF6A92"/>
    <w:rsid w:val="00C06D8B"/>
    <w:rsid w:val="00C11E92"/>
    <w:rsid w:val="00C51630"/>
    <w:rsid w:val="00C60688"/>
    <w:rsid w:val="00C9737D"/>
    <w:rsid w:val="00CA1C7B"/>
    <w:rsid w:val="00CC6E2A"/>
    <w:rsid w:val="00CD7976"/>
    <w:rsid w:val="00D2207F"/>
    <w:rsid w:val="00D47A59"/>
    <w:rsid w:val="00D61DF5"/>
    <w:rsid w:val="00DA3598"/>
    <w:rsid w:val="00E0073D"/>
    <w:rsid w:val="00E0177E"/>
    <w:rsid w:val="00E03E1E"/>
    <w:rsid w:val="00E2524F"/>
    <w:rsid w:val="00E30690"/>
    <w:rsid w:val="00E427B7"/>
    <w:rsid w:val="00E63068"/>
    <w:rsid w:val="00E66CB7"/>
    <w:rsid w:val="00EA4B79"/>
    <w:rsid w:val="00EB0EBC"/>
    <w:rsid w:val="00EB32EA"/>
    <w:rsid w:val="00ED4171"/>
    <w:rsid w:val="00F01E4F"/>
    <w:rsid w:val="00F02E4C"/>
    <w:rsid w:val="00F3269B"/>
    <w:rsid w:val="00F45E68"/>
    <w:rsid w:val="00F557B8"/>
    <w:rsid w:val="00F85CB6"/>
    <w:rsid w:val="00FB22A5"/>
    <w:rsid w:val="00FB325E"/>
    <w:rsid w:val="00FB5296"/>
    <w:rsid w:val="00FC7CEA"/>
    <w:rsid w:val="00FE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CA417"/>
  <w15:chartTrackingRefBased/>
  <w15:docId w15:val="{9A50F657-D555-43A6-8148-ED33B39C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7C33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836B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6B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51E5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A5B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E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D9B"/>
  </w:style>
  <w:style w:type="paragraph" w:styleId="Footer">
    <w:name w:val="footer"/>
    <w:basedOn w:val="Normal"/>
    <w:link w:val="FooterChar"/>
    <w:uiPriority w:val="99"/>
    <w:unhideWhenUsed/>
    <w:rsid w:val="005E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2021-08-26T00:00:00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571BC3-838D-8E47-A2DD-F47F8BBC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Deeds, Erin (deedsem)</dc:creator>
  <cp:keywords/>
  <dc:description/>
  <cp:lastModifiedBy>Castleman, Ben (castlebj)</cp:lastModifiedBy>
  <cp:revision>4</cp:revision>
  <cp:lastPrinted>2020-05-05T20:59:00Z</cp:lastPrinted>
  <dcterms:created xsi:type="dcterms:W3CDTF">2026-06-22T12:30:00Z</dcterms:created>
  <dcterms:modified xsi:type="dcterms:W3CDTF">2026-06-22T12:35:00Z</dcterms:modified>
</cp:coreProperties>
</file>